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宋体" w:hAnsi="宋体" w:eastAsia="宋体" w:cs="宋体"/>
          <w:b/>
          <w:bCs/>
          <w:color w:val="666666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  <w:lang w:eastAsia="zh-CN"/>
        </w:rPr>
        <w:t>市退役军人局“政府开放日”活动总结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hint="eastAsia" w:ascii="宋体" w:hAnsi="宋体" w:eastAsia="宋体" w:cs="宋体"/>
          <w:color w:val="666666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为进一步深化政民互动交流，做好政策解读、倾听意见建议，提升群众对退役军人工作的知晓度、参与度和满意度。4月27日下午，市退役军人事务局开展以“聚焦专项公益岗位 政策解读面对面 互动交流心贴心”为主题的“政府开放日”活动，邀请退役军人及军创企业代表等30余人参加。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活动共分为四部分，一是参观市退役军人局及市退役军人服务中心，介绍我局部门职能和重点工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作、日常业务开展情况；二是工作人员讲解退役士兵专项公益性岗位相关政策；三是军创企业代表介绍企业经营情况，进行岗位推荐和就业指导；四是退役士兵和军创企业代表就关心的问题交流讨论。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人员向代表们详细介绍了退役军人事务局主要职能，去年以来取得的工作成绩和服务保障体系建设等情况，现场观摩了市退役军人服务中心机构设置、功能展示、服务事项、办事指南等文化阵地建设情况，亲身体验相关业务办理及服务流程，感受为退役军人贴身打造的硬件设施及服务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工作人员对退役士兵专项公益性岗位相关政策进行详细解读。军创企业代表介绍了企业发展愿景、经营现状及在岗公益岗人员工作职责和相关待遇情况，并对退役军人进行了岗位推荐和就业指导。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此次活动按照预定方案顺利举行，达到了全方位介绍和展现我局工作职能、服务举措和工作成果的目的，加强了与退役军人的联系，进一步拉近了退役军人事务部门与退役军人的距离，展示了退役军人工作面貌，进一步浓厚全社会关心关爱退役军人的良好氛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                   泰安市退役军人事务局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                      2025年4月28日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hint="eastAsia" w:ascii="CESI仿宋-GB2312" w:hAnsi="CESI仿宋-GB2312" w:eastAsia="CESI仿宋-GB2312" w:cs="CESI仿宋-GB2312"/>
          <w:color w:val="22222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hint="eastAsia" w:ascii="仿宋" w:hAnsi="仿宋" w:eastAsia="仿宋" w:cs="仿宋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hint="eastAsia" w:ascii="仿宋" w:hAnsi="仿宋" w:eastAsia="仿宋" w:cs="仿宋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hint="eastAsia" w:ascii="仿宋" w:hAnsi="仿宋" w:eastAsia="仿宋" w:cs="仿宋"/>
          <w:color w:val="22222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jZlNjZkYzQ3OTc2NTI2YmFkMGI5ZDYzY2MyYmUifQ=="/>
  </w:docVars>
  <w:rsids>
    <w:rsidRoot w:val="16341268"/>
    <w:rsid w:val="08274B0D"/>
    <w:rsid w:val="0A333840"/>
    <w:rsid w:val="16341268"/>
    <w:rsid w:val="1912738E"/>
    <w:rsid w:val="19A40B08"/>
    <w:rsid w:val="1FDF386D"/>
    <w:rsid w:val="2B8E745F"/>
    <w:rsid w:val="2CF20282"/>
    <w:rsid w:val="37653DDA"/>
    <w:rsid w:val="3FFF8B74"/>
    <w:rsid w:val="4A8864A8"/>
    <w:rsid w:val="4EFD5AB6"/>
    <w:rsid w:val="5ADB2CC1"/>
    <w:rsid w:val="6FF771C3"/>
    <w:rsid w:val="743E742A"/>
    <w:rsid w:val="7DDBD0B5"/>
    <w:rsid w:val="ABBFA4F1"/>
    <w:rsid w:val="B4F5A036"/>
    <w:rsid w:val="B9FF2DE7"/>
    <w:rsid w:val="BF7F0BF6"/>
    <w:rsid w:val="BF8E58DC"/>
    <w:rsid w:val="BFE1221A"/>
    <w:rsid w:val="BFEF298C"/>
    <w:rsid w:val="D29F8250"/>
    <w:rsid w:val="EDE6C428"/>
    <w:rsid w:val="F776E5C0"/>
    <w:rsid w:val="FBE283F4"/>
    <w:rsid w:val="FE7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w602"/>
    <w:basedOn w:val="4"/>
    <w:qFormat/>
    <w:uiPriority w:val="0"/>
  </w:style>
  <w:style w:type="character" w:customStyle="1" w:styleId="8">
    <w:name w:val="hover40"/>
    <w:basedOn w:val="4"/>
    <w:qFormat/>
    <w:uiPriority w:val="0"/>
    <w:rPr>
      <w:color w:val="FFFFFF"/>
      <w:shd w:val="clear" w:fill="2AB2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604</Characters>
  <Lines>0</Lines>
  <Paragraphs>0</Paragraphs>
  <TotalTime>88</TotalTime>
  <ScaleCrop>false</ScaleCrop>
  <LinksUpToDate>false</LinksUpToDate>
  <CharactersWithSpaces>653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2021-03-18T22:26:00Z</dcterms:created>
  <dc:creator>柴小怪</dc:creator>
  <cp:lastModifiedBy>uos</cp:lastModifiedBy>
  <dcterms:modified xsi:type="dcterms:W3CDTF">2025-04-24T10:51:45Z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C7DAD98E21BA401C9751B789385BA4CD</vt:lpwstr>
  </property>
</Properties>
</file>